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F5D8" w14:textId="77777777" w:rsidR="00DB548B" w:rsidRPr="00325ECD" w:rsidRDefault="00DB548B" w:rsidP="006D6F14">
      <w:pPr>
        <w:jc w:val="center"/>
        <w:rPr>
          <w:rFonts w:ascii="Segoe UI Emoji" w:hAnsi="Segoe UI Emoji" w:cs="B Nazanin"/>
          <w:b/>
          <w:bCs/>
          <w:sz w:val="26"/>
          <w:szCs w:val="26"/>
          <w:rtl/>
        </w:rPr>
      </w:pPr>
    </w:p>
    <w:p w14:paraId="5100F5EA" w14:textId="1C54A671" w:rsidR="004C69E4" w:rsidRPr="00325ECD" w:rsidRDefault="00400DCA" w:rsidP="006D6F14">
      <w:pPr>
        <w:jc w:val="center"/>
        <w:rPr>
          <w:rFonts w:ascii="Segoe UI Emoji" w:hAnsi="Segoe UI Emoji" w:cs="B Nazanin"/>
          <w:b/>
          <w:bCs/>
          <w:sz w:val="26"/>
          <w:szCs w:val="26"/>
          <w:rtl/>
        </w:rPr>
      </w:pPr>
      <w:r w:rsidRPr="00325ECD">
        <w:rPr>
          <w:rFonts w:ascii="Segoe UI Emoji" w:hAnsi="Segoe UI Emoji" w:cs="B Nazanin" w:hint="cs"/>
          <w:b/>
          <w:bCs/>
          <w:sz w:val="26"/>
          <w:szCs w:val="26"/>
          <w:rtl/>
        </w:rPr>
        <w:t>راهنمای مداخلات مددکاری اجتماعی در بحران جنگ با تأکید بر رویکرد مبتنی بر نقاط قوت</w:t>
      </w:r>
    </w:p>
    <w:p w14:paraId="48A25810" w14:textId="12397649" w:rsidR="007B45C8" w:rsidRPr="00325ECD" w:rsidRDefault="004C69E4" w:rsidP="006D6F14">
      <w:pPr>
        <w:jc w:val="center"/>
        <w:rPr>
          <w:rFonts w:ascii="Segoe UI Emoji" w:hAnsi="Segoe UI Emoji" w:cs="B Nazanin"/>
          <w:b/>
          <w:bCs/>
          <w:sz w:val="26"/>
          <w:szCs w:val="26"/>
        </w:rPr>
      </w:pPr>
      <w:r w:rsidRPr="00325ECD">
        <w:rPr>
          <w:rFonts w:ascii="Segoe UI Emoji" w:hAnsi="Segoe UI Emoji" w:cs="B Nazanin" w:hint="cs"/>
          <w:b/>
          <w:bCs/>
          <w:sz w:val="26"/>
          <w:szCs w:val="26"/>
          <w:rtl/>
        </w:rPr>
        <w:t>(</w:t>
      </w:r>
      <w:r w:rsidRPr="00325ECD">
        <w:rPr>
          <w:rFonts w:ascii="Segoe UI Emoji" w:hAnsi="Segoe UI Emoji" w:cs="B Nazanin"/>
          <w:b/>
          <w:bCs/>
          <w:sz w:val="26"/>
          <w:szCs w:val="26"/>
        </w:rPr>
        <w:t>strength- based approach</w:t>
      </w:r>
      <w:r w:rsidRPr="00325ECD">
        <w:rPr>
          <w:rFonts w:ascii="Segoe UI Emoji" w:hAnsi="Segoe UI Emoji" w:cs="B Nazanin" w:hint="cs"/>
          <w:b/>
          <w:bCs/>
          <w:sz w:val="26"/>
          <w:szCs w:val="26"/>
          <w:rtl/>
        </w:rPr>
        <w:t>)</w:t>
      </w:r>
    </w:p>
    <w:p w14:paraId="3AADB11A" w14:textId="22763E06" w:rsidR="00E951F2" w:rsidRPr="00325ECD" w:rsidRDefault="005E0032" w:rsidP="00CC2898">
      <w:pPr>
        <w:rPr>
          <w:rFonts w:cs="B Nazanin"/>
          <w:b/>
          <w:bCs/>
          <w:sz w:val="26"/>
          <w:szCs w:val="26"/>
          <w:rtl/>
        </w:rPr>
      </w:pPr>
      <w:r w:rsidRPr="00325ECD">
        <w:rPr>
          <w:rFonts w:ascii="Segoe UI Emoji" w:hAnsi="Segoe UI Emoji" w:cs="Segoe UI Emoji"/>
          <w:b/>
          <w:bCs/>
          <w:sz w:val="26"/>
          <w:szCs w:val="26"/>
        </w:rPr>
        <w:t>🔹</w:t>
      </w:r>
      <w:r w:rsidR="00E951F2" w:rsidRPr="00325ECD">
        <w:rPr>
          <w:rFonts w:cs="B Nazanin"/>
          <w:sz w:val="26"/>
          <w:szCs w:val="26"/>
        </w:rPr>
        <w:t xml:space="preserve"> </w:t>
      </w:r>
      <w:r w:rsidR="00E951F2" w:rsidRPr="00325ECD">
        <w:rPr>
          <w:rFonts w:cs="B Nazanin"/>
          <w:b/>
          <w:bCs/>
          <w:sz w:val="26"/>
          <w:szCs w:val="26"/>
          <w:rtl/>
        </w:rPr>
        <w:t>مقدمه</w:t>
      </w:r>
      <w:r w:rsidR="00DF5BAB" w:rsidRPr="00325ECD">
        <w:rPr>
          <w:rFonts w:cs="B Nazanin"/>
          <w:sz w:val="26"/>
          <w:szCs w:val="26"/>
        </w:rPr>
        <w:br/>
      </w:r>
      <w:r w:rsidR="00DF5BAB" w:rsidRPr="00325ECD">
        <w:rPr>
          <w:rFonts w:cs="B Nazanin"/>
          <w:sz w:val="26"/>
          <w:szCs w:val="26"/>
          <w:rtl/>
        </w:rPr>
        <w:t>در شرایط بحرانی مانند جنگ</w:t>
      </w:r>
      <w:r w:rsidR="00563A8A" w:rsidRPr="00325ECD">
        <w:rPr>
          <w:rFonts w:cs="B Nazanin" w:hint="cs"/>
          <w:sz w:val="26"/>
          <w:szCs w:val="26"/>
          <w:rtl/>
        </w:rPr>
        <w:t>،</w:t>
      </w:r>
      <w:r w:rsidR="00DF5BAB" w:rsidRPr="00325ECD">
        <w:rPr>
          <w:rFonts w:cs="B Nazanin"/>
          <w:sz w:val="26"/>
          <w:szCs w:val="26"/>
          <w:rtl/>
        </w:rPr>
        <w:t xml:space="preserve"> </w:t>
      </w:r>
      <w:r w:rsidR="004A4A51" w:rsidRPr="00325ECD">
        <w:rPr>
          <w:rFonts w:cs="B Nazanin" w:hint="cs"/>
          <w:sz w:val="26"/>
          <w:szCs w:val="26"/>
          <w:rtl/>
        </w:rPr>
        <w:t>دانشجویان</w:t>
      </w:r>
      <w:r w:rsidR="00DF5BAB" w:rsidRPr="00325ECD">
        <w:rPr>
          <w:rFonts w:cs="B Nazanin"/>
          <w:sz w:val="26"/>
          <w:szCs w:val="26"/>
          <w:rtl/>
        </w:rPr>
        <w:t xml:space="preserve"> با چالش‌های روانی، اجتماعی </w:t>
      </w:r>
      <w:r w:rsidR="004A4A51" w:rsidRPr="00325ECD">
        <w:rPr>
          <w:rFonts w:cs="B Nazanin" w:hint="cs"/>
          <w:sz w:val="26"/>
          <w:szCs w:val="26"/>
          <w:rtl/>
        </w:rPr>
        <w:t>بسیاری</w:t>
      </w:r>
      <w:r w:rsidR="00DF5BAB" w:rsidRPr="00325ECD">
        <w:rPr>
          <w:rFonts w:cs="B Nazanin"/>
          <w:sz w:val="26"/>
          <w:szCs w:val="26"/>
          <w:rtl/>
        </w:rPr>
        <w:t xml:space="preserve"> مواجه می‌شوند که می‌تواند سلامت روان آنها را تحت تأثیر قرار دهد. مددکاری اجتماعی در این شرایط نقش حیاتی درتوانمندسازی و تسهیل مسیر</w:t>
      </w:r>
      <w:r w:rsidR="00EE4E3C" w:rsidRPr="00325ECD">
        <w:rPr>
          <w:rFonts w:cs="B Nazanin" w:hint="cs"/>
          <w:sz w:val="26"/>
          <w:szCs w:val="26"/>
          <w:rtl/>
        </w:rPr>
        <w:t xml:space="preserve"> </w:t>
      </w:r>
      <w:r w:rsidR="00DF5BAB" w:rsidRPr="00325ECD">
        <w:rPr>
          <w:rFonts w:cs="B Nazanin"/>
          <w:sz w:val="26"/>
          <w:szCs w:val="26"/>
          <w:rtl/>
        </w:rPr>
        <w:t>بهبودی ایفا می‌کند</w:t>
      </w:r>
      <w:r w:rsidR="007B45C8" w:rsidRPr="00325ECD">
        <w:rPr>
          <w:rFonts w:cs="B Nazanin" w:hint="cs"/>
          <w:sz w:val="26"/>
          <w:szCs w:val="26"/>
          <w:rtl/>
        </w:rPr>
        <w:t xml:space="preserve">. </w:t>
      </w:r>
      <w:r w:rsidR="00DF5BAB" w:rsidRPr="00325ECD">
        <w:rPr>
          <w:rFonts w:cs="B Nazanin"/>
          <w:sz w:val="26"/>
          <w:szCs w:val="26"/>
          <w:rtl/>
        </w:rPr>
        <w:t xml:space="preserve">رویکرد </w:t>
      </w:r>
      <w:r w:rsidR="000B399B" w:rsidRPr="00325ECD">
        <w:rPr>
          <w:rFonts w:cs="B Nazanin" w:hint="cs"/>
          <w:sz w:val="26"/>
          <w:szCs w:val="26"/>
          <w:rtl/>
        </w:rPr>
        <w:t xml:space="preserve">مبتنی بر </w:t>
      </w:r>
      <w:r w:rsidR="00DF5BAB" w:rsidRPr="00325ECD">
        <w:rPr>
          <w:rFonts w:cs="B Nazanin"/>
          <w:sz w:val="26"/>
          <w:szCs w:val="26"/>
          <w:rtl/>
        </w:rPr>
        <w:t>نقاط قوت</w:t>
      </w:r>
      <w:r w:rsidR="000B399B" w:rsidRPr="00325ECD">
        <w:rPr>
          <w:rFonts w:cs="B Nazanin" w:hint="cs"/>
          <w:sz w:val="26"/>
          <w:szCs w:val="26"/>
          <w:rtl/>
        </w:rPr>
        <w:t xml:space="preserve"> (</w:t>
      </w:r>
      <w:r w:rsidR="00D32187" w:rsidRPr="00325ECD">
        <w:rPr>
          <w:rFonts w:cs="B Nazanin"/>
          <w:sz w:val="26"/>
          <w:szCs w:val="26"/>
        </w:rPr>
        <w:t>strength- based approach</w:t>
      </w:r>
      <w:r w:rsidR="000B399B" w:rsidRPr="00325ECD">
        <w:rPr>
          <w:rFonts w:cs="B Nazanin" w:hint="cs"/>
          <w:sz w:val="26"/>
          <w:szCs w:val="26"/>
          <w:rtl/>
        </w:rPr>
        <w:t xml:space="preserve">) </w:t>
      </w:r>
      <w:r w:rsidR="00DF5BAB" w:rsidRPr="00325ECD">
        <w:rPr>
          <w:rFonts w:cs="B Nazanin"/>
          <w:sz w:val="26"/>
          <w:szCs w:val="26"/>
          <w:rtl/>
        </w:rPr>
        <w:t xml:space="preserve"> به مددکاران اجتماعی امکان می‌دهد به جای تمرکز بر ضعف‌ها و ناتوانی‌ها، بر منابع درونی، تاب‌آوری، مهارت‌ها و ظرفیت‌های بالقوه </w:t>
      </w:r>
      <w:r w:rsidR="000B399B" w:rsidRPr="00325ECD">
        <w:rPr>
          <w:rFonts w:cs="B Nazanin" w:hint="cs"/>
          <w:sz w:val="26"/>
          <w:szCs w:val="26"/>
          <w:rtl/>
        </w:rPr>
        <w:t>دانشجویان</w:t>
      </w:r>
      <w:r w:rsidR="00DF5BAB" w:rsidRPr="00325ECD">
        <w:rPr>
          <w:rFonts w:cs="B Nazanin"/>
          <w:sz w:val="26"/>
          <w:szCs w:val="26"/>
          <w:rtl/>
        </w:rPr>
        <w:t xml:space="preserve"> تأکید کنند و از این طریق مداخلاتی هدفمند ارائه دهند</w:t>
      </w:r>
      <w:r w:rsidR="00DF5BAB" w:rsidRPr="00325ECD">
        <w:rPr>
          <w:rFonts w:cs="B Nazanin"/>
          <w:sz w:val="26"/>
          <w:szCs w:val="26"/>
        </w:rPr>
        <w:t>.</w:t>
      </w:r>
      <w:r w:rsidR="00DF5BAB" w:rsidRPr="00325ECD">
        <w:rPr>
          <w:rFonts w:cs="B Nazanin"/>
          <w:sz w:val="26"/>
          <w:szCs w:val="26"/>
        </w:rPr>
        <w:br/>
      </w:r>
      <w:r w:rsidR="00B21F3A" w:rsidRPr="00325ECD">
        <w:rPr>
          <w:rFonts w:cs="B Nazanin"/>
          <w:sz w:val="26"/>
          <w:szCs w:val="26"/>
          <w:rtl/>
        </w:rPr>
        <w:t>این راهنما با هدف ارائه چارچوبی عملی و کاربردی برای مددکاران اجتماعی تدوین شده است تا در شرایط بحرانی، بتوانند حمایت‌های روانی</w:t>
      </w:r>
      <w:r w:rsidR="00E16F8F" w:rsidRPr="00325ECD">
        <w:rPr>
          <w:rFonts w:cs="B Nazanin" w:hint="cs"/>
          <w:sz w:val="26"/>
          <w:szCs w:val="26"/>
          <w:rtl/>
        </w:rPr>
        <w:t>- اجتماعی</w:t>
      </w:r>
      <w:r w:rsidR="00B21F3A" w:rsidRPr="00325ECD">
        <w:rPr>
          <w:rFonts w:cs="B Nazanin"/>
          <w:sz w:val="26"/>
          <w:szCs w:val="26"/>
          <w:rtl/>
        </w:rPr>
        <w:t xml:space="preserve"> مناسبی </w:t>
      </w:r>
      <w:r w:rsidR="00EE4E3C" w:rsidRPr="00325ECD">
        <w:rPr>
          <w:rFonts w:cs="B Nazanin" w:hint="cs"/>
          <w:sz w:val="26"/>
          <w:szCs w:val="26"/>
          <w:rtl/>
        </w:rPr>
        <w:t xml:space="preserve">به دانشجویان </w:t>
      </w:r>
      <w:r w:rsidR="00B21F3A" w:rsidRPr="00325ECD">
        <w:rPr>
          <w:rFonts w:cs="B Nazanin"/>
          <w:sz w:val="26"/>
          <w:szCs w:val="26"/>
          <w:rtl/>
        </w:rPr>
        <w:t>ارائه دهند و مهارت‌های خود را در زمینه روش‌های مبتنی بر نقاط قوت ارتقا بخشند</w:t>
      </w:r>
      <w:r w:rsidR="00CC2898" w:rsidRPr="00325ECD">
        <w:rPr>
          <w:rFonts w:cs="B Nazanin" w:hint="cs"/>
          <w:sz w:val="26"/>
          <w:szCs w:val="26"/>
          <w:rtl/>
        </w:rPr>
        <w:t>.</w:t>
      </w:r>
    </w:p>
    <w:p w14:paraId="34700F49" w14:textId="1488DCF6" w:rsidR="00E951F2" w:rsidRPr="00325ECD" w:rsidRDefault="00E951F2" w:rsidP="005A49AE">
      <w:pPr>
        <w:rPr>
          <w:rFonts w:cs="B Nazanin"/>
          <w:b/>
          <w:bCs/>
          <w:sz w:val="26"/>
          <w:szCs w:val="26"/>
        </w:rPr>
      </w:pPr>
      <w:r w:rsidRPr="00325ECD">
        <w:rPr>
          <w:rFonts w:ascii="Segoe UI Emoji" w:hAnsi="Segoe UI Emoji" w:cs="B Nazanin"/>
          <w:b/>
          <w:bCs/>
          <w:sz w:val="26"/>
          <w:szCs w:val="26"/>
        </w:rPr>
        <w:t>🔹</w:t>
      </w:r>
      <w:r w:rsidRPr="00325ECD">
        <w:rPr>
          <w:rFonts w:cs="B Nazanin"/>
          <w:b/>
          <w:bCs/>
          <w:sz w:val="26"/>
          <w:szCs w:val="26"/>
        </w:rPr>
        <w:t xml:space="preserve"> </w:t>
      </w:r>
      <w:r w:rsidRPr="00325ECD">
        <w:rPr>
          <w:rFonts w:cs="B Nazanin"/>
          <w:b/>
          <w:bCs/>
          <w:sz w:val="26"/>
          <w:szCs w:val="26"/>
          <w:rtl/>
        </w:rPr>
        <w:t xml:space="preserve">اصول کلیدی رویکرد </w:t>
      </w:r>
      <w:r w:rsidR="0098426B" w:rsidRPr="00325ECD">
        <w:rPr>
          <w:rFonts w:cs="B Nazanin" w:hint="cs"/>
          <w:b/>
          <w:bCs/>
          <w:sz w:val="26"/>
          <w:szCs w:val="26"/>
          <w:rtl/>
        </w:rPr>
        <w:t xml:space="preserve">مبتنی بر </w:t>
      </w:r>
      <w:r w:rsidRPr="00325ECD">
        <w:rPr>
          <w:rFonts w:cs="B Nazanin"/>
          <w:b/>
          <w:bCs/>
          <w:sz w:val="26"/>
          <w:szCs w:val="26"/>
          <w:rtl/>
        </w:rPr>
        <w:t>نقاط قوت</w:t>
      </w:r>
    </w:p>
    <w:p w14:paraId="4A07247B" w14:textId="77777777" w:rsidR="00E951F2" w:rsidRPr="00325ECD" w:rsidRDefault="00E951F2" w:rsidP="005A49AE">
      <w:pPr>
        <w:numPr>
          <w:ilvl w:val="0"/>
          <w:numId w:val="1"/>
        </w:numPr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باور به توانمندی‌های انسان‌ها</w:t>
      </w:r>
      <w:r w:rsidRPr="00325ECD">
        <w:rPr>
          <w:rFonts w:cs="B Nazanin"/>
          <w:sz w:val="26"/>
          <w:szCs w:val="26"/>
        </w:rPr>
        <w:t xml:space="preserve">: </w:t>
      </w:r>
      <w:r w:rsidRPr="00325ECD">
        <w:rPr>
          <w:rFonts w:cs="B Nazanin"/>
          <w:sz w:val="26"/>
          <w:szCs w:val="26"/>
          <w:rtl/>
        </w:rPr>
        <w:t>هر فرد دارای منابع درونی و تجربیات مثبتی است</w:t>
      </w:r>
      <w:r w:rsidRPr="00325ECD">
        <w:rPr>
          <w:rFonts w:cs="B Nazanin"/>
          <w:sz w:val="26"/>
          <w:szCs w:val="26"/>
        </w:rPr>
        <w:t>.</w:t>
      </w:r>
    </w:p>
    <w:p w14:paraId="0F0F6F09" w14:textId="77777777" w:rsidR="00E951F2" w:rsidRPr="00325ECD" w:rsidRDefault="00E951F2" w:rsidP="005A49AE">
      <w:pPr>
        <w:numPr>
          <w:ilvl w:val="0"/>
          <w:numId w:val="1"/>
        </w:numPr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تمرکز بر تاب‌آوری</w:t>
      </w:r>
      <w:r w:rsidRPr="00325ECD">
        <w:rPr>
          <w:rFonts w:cs="B Nazanin"/>
          <w:sz w:val="26"/>
          <w:szCs w:val="26"/>
        </w:rPr>
        <w:t xml:space="preserve">: </w:t>
      </w:r>
      <w:r w:rsidRPr="00325ECD">
        <w:rPr>
          <w:rFonts w:cs="B Nazanin"/>
          <w:sz w:val="26"/>
          <w:szCs w:val="26"/>
          <w:rtl/>
        </w:rPr>
        <w:t>حتی در سخت‌ترین شرایط، انسان‌ها قابلیت بازیابی و رشد دارند</w:t>
      </w:r>
      <w:r w:rsidRPr="00325ECD">
        <w:rPr>
          <w:rFonts w:cs="B Nazanin"/>
          <w:sz w:val="26"/>
          <w:szCs w:val="26"/>
        </w:rPr>
        <w:t>.</w:t>
      </w:r>
    </w:p>
    <w:p w14:paraId="5E235268" w14:textId="2F0C8B39" w:rsidR="00E951F2" w:rsidRPr="00325ECD" w:rsidRDefault="00E951F2" w:rsidP="005A49AE">
      <w:pPr>
        <w:numPr>
          <w:ilvl w:val="0"/>
          <w:numId w:val="1"/>
        </w:numPr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همکاری و مشارکت</w:t>
      </w:r>
      <w:r w:rsidR="0098426B" w:rsidRPr="00325ECD">
        <w:rPr>
          <w:rFonts w:cs="B Nazanin"/>
          <w:sz w:val="26"/>
          <w:szCs w:val="26"/>
        </w:rPr>
        <w:t xml:space="preserve"> </w:t>
      </w:r>
      <w:r w:rsidRPr="00325ECD">
        <w:rPr>
          <w:rFonts w:cs="B Nazanin"/>
          <w:sz w:val="26"/>
          <w:szCs w:val="26"/>
        </w:rPr>
        <w:t xml:space="preserve">: </w:t>
      </w:r>
      <w:r w:rsidR="00AF5A36" w:rsidRPr="00325ECD">
        <w:rPr>
          <w:rFonts w:cs="B Nazanin" w:hint="cs"/>
          <w:sz w:val="26"/>
          <w:szCs w:val="26"/>
          <w:rtl/>
        </w:rPr>
        <w:t>مراجع</w:t>
      </w:r>
      <w:r w:rsidRPr="00325ECD">
        <w:rPr>
          <w:rFonts w:cs="B Nazanin"/>
          <w:sz w:val="26"/>
          <w:szCs w:val="26"/>
          <w:rtl/>
        </w:rPr>
        <w:t xml:space="preserve"> و مددکار </w:t>
      </w:r>
      <w:r w:rsidR="0098426B" w:rsidRPr="00325ECD">
        <w:rPr>
          <w:rFonts w:cs="B Nazanin" w:hint="cs"/>
          <w:sz w:val="26"/>
          <w:szCs w:val="26"/>
          <w:rtl/>
        </w:rPr>
        <w:t xml:space="preserve">اجتماعی </w:t>
      </w:r>
      <w:r w:rsidRPr="00325ECD">
        <w:rPr>
          <w:rFonts w:cs="B Nazanin"/>
          <w:sz w:val="26"/>
          <w:szCs w:val="26"/>
          <w:rtl/>
        </w:rPr>
        <w:t>در کنار هم راهکارها را پیدا می‌کنند</w:t>
      </w:r>
      <w:r w:rsidRPr="00325ECD">
        <w:rPr>
          <w:rFonts w:cs="B Nazanin"/>
          <w:sz w:val="26"/>
          <w:szCs w:val="26"/>
        </w:rPr>
        <w:t>.</w:t>
      </w:r>
    </w:p>
    <w:p w14:paraId="0C1D4B15" w14:textId="760DFC93" w:rsidR="00E951F2" w:rsidRPr="00325ECD" w:rsidRDefault="00E951F2" w:rsidP="005A49AE">
      <w:pPr>
        <w:numPr>
          <w:ilvl w:val="0"/>
          <w:numId w:val="1"/>
        </w:numPr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شناخت منابع اجتماعی</w:t>
      </w:r>
      <w:r w:rsidRPr="00325ECD">
        <w:rPr>
          <w:rFonts w:cs="B Nazanin"/>
          <w:sz w:val="26"/>
          <w:szCs w:val="26"/>
        </w:rPr>
        <w:t xml:space="preserve">: </w:t>
      </w:r>
      <w:r w:rsidRPr="00325ECD">
        <w:rPr>
          <w:rFonts w:cs="B Nazanin"/>
          <w:sz w:val="26"/>
          <w:szCs w:val="26"/>
          <w:rtl/>
        </w:rPr>
        <w:t>شبکه‌های حمایتی، خانواده، جامعه و فرهنگ منابع کلیدی هستند</w:t>
      </w:r>
      <w:r w:rsidRPr="00325ECD">
        <w:rPr>
          <w:rFonts w:cs="B Nazanin"/>
          <w:sz w:val="26"/>
          <w:szCs w:val="26"/>
        </w:rPr>
        <w:t>.</w:t>
      </w:r>
    </w:p>
    <w:p w14:paraId="119F98ED" w14:textId="77777777" w:rsidR="00A513B2" w:rsidRPr="00325ECD" w:rsidRDefault="00A513B2" w:rsidP="005A49AE">
      <w:pPr>
        <w:ind w:left="360"/>
        <w:rPr>
          <w:rFonts w:cs="B Nazanin"/>
          <w:sz w:val="26"/>
          <w:szCs w:val="26"/>
        </w:rPr>
      </w:pPr>
    </w:p>
    <w:p w14:paraId="373D7D2F" w14:textId="77777777" w:rsidR="00984CED" w:rsidRPr="00325ECD" w:rsidRDefault="00984CED" w:rsidP="005A49AE">
      <w:pPr>
        <w:rPr>
          <w:rFonts w:cs="B Nazanin"/>
          <w:b/>
          <w:bCs/>
          <w:sz w:val="26"/>
          <w:szCs w:val="26"/>
          <w:rtl/>
        </w:rPr>
      </w:pPr>
      <w:r w:rsidRPr="00325ECD">
        <w:rPr>
          <w:rFonts w:ascii="Segoe UI Emoji" w:hAnsi="Segoe UI Emoji" w:cs="B Nazanin"/>
          <w:b/>
          <w:bCs/>
          <w:sz w:val="26"/>
          <w:szCs w:val="26"/>
        </w:rPr>
        <w:t>🛠</w:t>
      </w:r>
      <w:r w:rsidRPr="00325ECD">
        <w:rPr>
          <w:rFonts w:cs="B Nazanin"/>
          <w:b/>
          <w:bCs/>
          <w:sz w:val="26"/>
          <w:szCs w:val="26"/>
        </w:rPr>
        <w:t xml:space="preserve">️ </w:t>
      </w:r>
      <w:r w:rsidRPr="00325ECD">
        <w:rPr>
          <w:rFonts w:cs="B Nazanin"/>
          <w:b/>
          <w:bCs/>
          <w:sz w:val="26"/>
          <w:szCs w:val="26"/>
          <w:rtl/>
        </w:rPr>
        <w:t>مراحل مداخله در بحران جنگ</w:t>
      </w:r>
    </w:p>
    <w:p w14:paraId="4CF84C1D" w14:textId="77777777" w:rsidR="00984CED" w:rsidRPr="00325ECD" w:rsidRDefault="00984CED" w:rsidP="005A49AE">
      <w:pPr>
        <w:rPr>
          <w:rFonts w:cs="B Nazanin"/>
          <w:sz w:val="26"/>
          <w:szCs w:val="26"/>
        </w:rPr>
      </w:pPr>
      <w:r w:rsidRPr="00325ECD">
        <w:rPr>
          <w:rFonts w:cs="B Nazanin"/>
          <w:b/>
          <w:bCs/>
          <w:sz w:val="26"/>
          <w:szCs w:val="26"/>
          <w:rtl/>
        </w:rPr>
        <w:t>۱</w:t>
      </w:r>
      <w:r w:rsidRPr="00325ECD">
        <w:rPr>
          <w:rFonts w:cs="B Nazanin"/>
          <w:sz w:val="26"/>
          <w:szCs w:val="26"/>
        </w:rPr>
        <w:t xml:space="preserve">. </w:t>
      </w:r>
      <w:r w:rsidRPr="00325ECD">
        <w:rPr>
          <w:rFonts w:cs="B Nazanin"/>
          <w:b/>
          <w:bCs/>
          <w:sz w:val="26"/>
          <w:szCs w:val="26"/>
          <w:rtl/>
        </w:rPr>
        <w:t>برقراری ارتباط اولیه (اعتمادسازی)</w:t>
      </w:r>
    </w:p>
    <w:p w14:paraId="440E1C82" w14:textId="77777777" w:rsidR="00472811" w:rsidRPr="00325ECD" w:rsidRDefault="00F07491" w:rsidP="005A49AE">
      <w:pPr>
        <w:numPr>
          <w:ilvl w:val="0"/>
          <w:numId w:val="6"/>
        </w:numPr>
        <w:rPr>
          <w:rFonts w:cs="B Nazanin"/>
          <w:sz w:val="26"/>
          <w:szCs w:val="26"/>
        </w:rPr>
      </w:pPr>
      <w:r w:rsidRPr="00325ECD">
        <w:rPr>
          <w:rFonts w:cs="B Nazanin" w:hint="cs"/>
          <w:sz w:val="26"/>
          <w:szCs w:val="26"/>
          <w:rtl/>
        </w:rPr>
        <w:t>شرح مداخله: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ایجاد فضای امن و دلگرم‌کننده برای گفتگو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گوش دادن فعال و همدلانه بدون قضاوت، با استفاده از زبان بدن مثبت</w:t>
      </w:r>
    </w:p>
    <w:p w14:paraId="27D4F229" w14:textId="05771285" w:rsidR="00472811" w:rsidRPr="00325ECD" w:rsidRDefault="00984CED" w:rsidP="005A49AE">
      <w:pPr>
        <w:ind w:left="720"/>
        <w:rPr>
          <w:rFonts w:cs="B Nazanin"/>
          <w:sz w:val="26"/>
          <w:szCs w:val="26"/>
          <w:rtl/>
        </w:rPr>
      </w:pPr>
      <w:r w:rsidRPr="00325ECD">
        <w:rPr>
          <w:rFonts w:cs="B Nazanin"/>
          <w:sz w:val="26"/>
          <w:szCs w:val="26"/>
          <w:rtl/>
        </w:rPr>
        <w:lastRenderedPageBreak/>
        <w:t>تأیید احساسات مراجع و نشان دادن فهم عمیق از نگرانی‌ها و دردهای او</w:t>
      </w:r>
    </w:p>
    <w:p w14:paraId="734B8E39" w14:textId="2CCEC2F5" w:rsidR="00984CED" w:rsidRPr="00325ECD" w:rsidRDefault="00984CED" w:rsidP="005A49AE">
      <w:pPr>
        <w:ind w:left="720"/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مثال کاربردی</w:t>
      </w:r>
      <w:r w:rsidRPr="00325ECD">
        <w:rPr>
          <w:rFonts w:cs="B Nazanin"/>
          <w:sz w:val="26"/>
          <w:szCs w:val="26"/>
        </w:rPr>
        <w:t>: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 xml:space="preserve">اگر دانشجویی نگران از دست دادن خانواده‌اش است، با جمله‌ای مثل «می‌دانم که این شرایط برایت </w:t>
      </w:r>
      <w:r w:rsidR="002B023B" w:rsidRPr="00325ECD">
        <w:rPr>
          <w:rFonts w:cs="B Nazanin" w:hint="cs"/>
          <w:sz w:val="26"/>
          <w:szCs w:val="26"/>
          <w:rtl/>
        </w:rPr>
        <w:t>دردناک</w:t>
      </w:r>
      <w:r w:rsidRPr="00325ECD">
        <w:rPr>
          <w:rFonts w:cs="B Nazanin"/>
          <w:sz w:val="26"/>
          <w:szCs w:val="26"/>
          <w:rtl/>
        </w:rPr>
        <w:t xml:space="preserve"> است و این نگرانی کاملاً طبیعی است» شروع کنید تا احساس درک شدن به او منتقل شود. در هنگام صحبت، با نگاه مستقیم و تکان دادن سر </w:t>
      </w:r>
      <w:r w:rsidR="00CD6987" w:rsidRPr="00325ECD">
        <w:rPr>
          <w:rFonts w:cs="B Nazanin" w:hint="cs"/>
          <w:sz w:val="26"/>
          <w:szCs w:val="26"/>
          <w:rtl/>
        </w:rPr>
        <w:t xml:space="preserve">توجه و اهمیت را </w:t>
      </w:r>
      <w:r w:rsidRPr="00325ECD">
        <w:rPr>
          <w:rFonts w:cs="B Nazanin"/>
          <w:sz w:val="26"/>
          <w:szCs w:val="26"/>
          <w:rtl/>
        </w:rPr>
        <w:t>نشان دهید</w:t>
      </w:r>
      <w:r w:rsidR="00CD6987" w:rsidRPr="00325ECD">
        <w:rPr>
          <w:rFonts w:cs="B Nazanin" w:hint="cs"/>
          <w:sz w:val="26"/>
          <w:szCs w:val="26"/>
          <w:rtl/>
        </w:rPr>
        <w:t>.</w:t>
      </w:r>
    </w:p>
    <w:p w14:paraId="349C0C61" w14:textId="77777777" w:rsidR="00984CED" w:rsidRPr="00325ECD" w:rsidRDefault="00984CED" w:rsidP="005A49AE">
      <w:pPr>
        <w:rPr>
          <w:rFonts w:cs="B Nazanin"/>
          <w:b/>
          <w:bCs/>
          <w:sz w:val="26"/>
          <w:szCs w:val="26"/>
        </w:rPr>
      </w:pPr>
      <w:r w:rsidRPr="00325ECD">
        <w:rPr>
          <w:rFonts w:cs="B Nazanin"/>
          <w:b/>
          <w:bCs/>
          <w:sz w:val="26"/>
          <w:szCs w:val="26"/>
          <w:rtl/>
        </w:rPr>
        <w:t>۲</w:t>
      </w:r>
      <w:r w:rsidRPr="00325ECD">
        <w:rPr>
          <w:rFonts w:cs="B Nazanin"/>
          <w:b/>
          <w:bCs/>
          <w:sz w:val="26"/>
          <w:szCs w:val="26"/>
        </w:rPr>
        <w:t xml:space="preserve">. </w:t>
      </w:r>
      <w:r w:rsidRPr="00325ECD">
        <w:rPr>
          <w:rFonts w:cs="B Nazanin"/>
          <w:b/>
          <w:bCs/>
          <w:sz w:val="26"/>
          <w:szCs w:val="26"/>
          <w:rtl/>
        </w:rPr>
        <w:t>ارزیابی با رویکرد نقاط قوت</w:t>
      </w:r>
    </w:p>
    <w:p w14:paraId="6193BFD3" w14:textId="50C2F7FC" w:rsidR="00984CED" w:rsidRPr="00325ECD" w:rsidRDefault="00F07491" w:rsidP="005A49AE">
      <w:pPr>
        <w:numPr>
          <w:ilvl w:val="0"/>
          <w:numId w:val="7"/>
        </w:numPr>
        <w:rPr>
          <w:rFonts w:cs="B Nazanin"/>
          <w:sz w:val="26"/>
          <w:szCs w:val="26"/>
        </w:rPr>
      </w:pPr>
      <w:r w:rsidRPr="00325ECD">
        <w:rPr>
          <w:rFonts w:cs="B Nazanin" w:hint="cs"/>
          <w:sz w:val="26"/>
          <w:szCs w:val="26"/>
          <w:rtl/>
        </w:rPr>
        <w:t>شرح مداخله: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شناسایی منابع حمایتی در دسترس، از جمله خانواده، دوستان، گروه‌های مذهبی</w:t>
      </w:r>
      <w:r w:rsidR="00D7143B" w:rsidRPr="00325ECD">
        <w:rPr>
          <w:rFonts w:cs="B Nazanin" w:hint="cs"/>
          <w:sz w:val="26"/>
          <w:szCs w:val="26"/>
          <w:rtl/>
        </w:rPr>
        <w:t>، اجتماعی</w:t>
      </w:r>
      <w:r w:rsidR="003513D9" w:rsidRPr="00325ECD">
        <w:rPr>
          <w:rFonts w:cs="B Nazanin" w:hint="cs"/>
          <w:sz w:val="26"/>
          <w:szCs w:val="26"/>
          <w:rtl/>
        </w:rPr>
        <w:t xml:space="preserve">، </w:t>
      </w:r>
      <w:r w:rsidR="00984CED" w:rsidRPr="00325ECD">
        <w:rPr>
          <w:rFonts w:cs="B Nazanin"/>
          <w:sz w:val="26"/>
          <w:szCs w:val="26"/>
          <w:rtl/>
        </w:rPr>
        <w:t>مهارت‌ها و تجارب شخصی</w:t>
      </w:r>
      <w:r w:rsidR="00984CED" w:rsidRPr="00325ECD">
        <w:rPr>
          <w:rFonts w:cs="B Nazanin"/>
          <w:sz w:val="26"/>
          <w:szCs w:val="26"/>
        </w:rPr>
        <w:t>.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پرسش‌های کلیدی برای کشف توانمندی‌ها و منابع داخلی مراجع</w:t>
      </w:r>
      <w:r w:rsidR="00984CED" w:rsidRPr="00325ECD">
        <w:rPr>
          <w:rFonts w:cs="B Nazanin"/>
          <w:sz w:val="26"/>
          <w:szCs w:val="26"/>
        </w:rPr>
        <w:t>: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در گذشته چگونه از بحران‌ها و مشکلات عبور کرده‌ای؟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چه کسانی در کنار تو بوده</w:t>
      </w:r>
      <w:r w:rsidR="00C923BC" w:rsidRPr="00325ECD">
        <w:rPr>
          <w:rFonts w:cs="B Nazanin" w:hint="cs"/>
          <w:sz w:val="26"/>
          <w:szCs w:val="26"/>
          <w:rtl/>
        </w:rPr>
        <w:t>‌اند</w:t>
      </w:r>
      <w:r w:rsidR="00984CED" w:rsidRPr="00325ECD">
        <w:rPr>
          <w:rFonts w:cs="B Nazanin"/>
          <w:sz w:val="26"/>
          <w:szCs w:val="26"/>
          <w:rtl/>
        </w:rPr>
        <w:t xml:space="preserve"> و چگونه به تو کمک کرده‌اند؟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چه توانایی‌ها، مهارت‌ها یا منابعی در خودت می‌بینی که می‌تواند به تو کمک کند؟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توجه به شرایط محیطی و فرهنگی مراجع که می‌تواند بر منابع حمایتی تأثیر بگذارد</w:t>
      </w:r>
      <w:r w:rsidR="00984CED" w:rsidRPr="00325ECD">
        <w:rPr>
          <w:rFonts w:cs="B Nazanin"/>
          <w:sz w:val="26"/>
          <w:szCs w:val="26"/>
        </w:rPr>
        <w:t>.</w:t>
      </w:r>
    </w:p>
    <w:p w14:paraId="7C32F2A4" w14:textId="7E6DD773" w:rsidR="00984CED" w:rsidRPr="00325ECD" w:rsidRDefault="00984CED" w:rsidP="005A49AE">
      <w:pPr>
        <w:numPr>
          <w:ilvl w:val="0"/>
          <w:numId w:val="7"/>
        </w:numPr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مثال کاربردی</w:t>
      </w:r>
      <w:r w:rsidRPr="00325ECD">
        <w:rPr>
          <w:rFonts w:cs="B Nazanin"/>
          <w:sz w:val="26"/>
          <w:szCs w:val="26"/>
        </w:rPr>
        <w:t>: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>از مراجع بپرسید: «</w:t>
      </w:r>
      <w:r w:rsidR="00120C78" w:rsidRPr="00325ECD">
        <w:rPr>
          <w:rFonts w:cs="B Nazanin" w:hint="cs"/>
          <w:sz w:val="26"/>
          <w:szCs w:val="26"/>
          <w:rtl/>
        </w:rPr>
        <w:t xml:space="preserve">وقتی </w:t>
      </w:r>
      <w:r w:rsidRPr="00325ECD">
        <w:rPr>
          <w:rFonts w:cs="B Nazanin"/>
          <w:sz w:val="26"/>
          <w:szCs w:val="26"/>
          <w:rtl/>
        </w:rPr>
        <w:t>قبلاً با شرایط سختی روبرو شدی، چه کارهایی انجام دادی که</w:t>
      </w:r>
      <w:r w:rsidR="00120C78" w:rsidRPr="00325ECD">
        <w:rPr>
          <w:rFonts w:cs="B Nazanin" w:hint="cs"/>
          <w:sz w:val="26"/>
          <w:szCs w:val="26"/>
          <w:rtl/>
        </w:rPr>
        <w:t xml:space="preserve"> موثر بود</w:t>
      </w:r>
      <w:r w:rsidRPr="00325ECD">
        <w:rPr>
          <w:rFonts w:cs="B Nazanin"/>
          <w:sz w:val="26"/>
          <w:szCs w:val="26"/>
          <w:rtl/>
        </w:rPr>
        <w:t>؟» یا «چه کسانی همراه</w:t>
      </w:r>
      <w:r w:rsidR="00610EB8" w:rsidRPr="00325ECD">
        <w:rPr>
          <w:rFonts w:cs="B Nazanin" w:hint="cs"/>
          <w:sz w:val="26"/>
          <w:szCs w:val="26"/>
          <w:rtl/>
        </w:rPr>
        <w:t>ی</w:t>
      </w:r>
      <w:r w:rsidRPr="00325ECD">
        <w:rPr>
          <w:rFonts w:cs="B Nazanin"/>
          <w:sz w:val="26"/>
          <w:szCs w:val="26"/>
          <w:rtl/>
        </w:rPr>
        <w:t xml:space="preserve">ت </w:t>
      </w:r>
      <w:r w:rsidR="00610EB8" w:rsidRPr="00325ECD">
        <w:rPr>
          <w:rFonts w:cs="B Nazanin" w:hint="cs"/>
          <w:sz w:val="26"/>
          <w:szCs w:val="26"/>
          <w:rtl/>
        </w:rPr>
        <w:t>کر</w:t>
      </w:r>
      <w:r w:rsidRPr="00325ECD">
        <w:rPr>
          <w:rFonts w:cs="B Nazanin"/>
          <w:sz w:val="26"/>
          <w:szCs w:val="26"/>
          <w:rtl/>
        </w:rPr>
        <w:t xml:space="preserve">دند؟» </w:t>
      </w:r>
      <w:r w:rsidR="00120C78" w:rsidRPr="00325ECD">
        <w:rPr>
          <w:rFonts w:cs="B Nazanin" w:hint="cs"/>
          <w:sz w:val="26"/>
          <w:szCs w:val="26"/>
          <w:rtl/>
        </w:rPr>
        <w:t>با طرح این سوال</w:t>
      </w:r>
      <w:r w:rsidRPr="00325ECD">
        <w:rPr>
          <w:rFonts w:cs="B Nazanin"/>
          <w:sz w:val="26"/>
          <w:szCs w:val="26"/>
          <w:rtl/>
        </w:rPr>
        <w:t xml:space="preserve"> مراجع منابع داخلی و خارجی خود را </w:t>
      </w:r>
      <w:r w:rsidR="00610EB8" w:rsidRPr="00325ECD">
        <w:rPr>
          <w:rFonts w:cs="B Nazanin" w:hint="cs"/>
          <w:sz w:val="26"/>
          <w:szCs w:val="26"/>
          <w:rtl/>
        </w:rPr>
        <w:t>شناسایی</w:t>
      </w:r>
      <w:r w:rsidRPr="00325ECD">
        <w:rPr>
          <w:rFonts w:cs="B Nazanin"/>
          <w:sz w:val="26"/>
          <w:szCs w:val="26"/>
          <w:rtl/>
        </w:rPr>
        <w:t xml:space="preserve"> و به توانمندی‌های خود اعتماد کند</w:t>
      </w:r>
      <w:r w:rsidRPr="00325ECD">
        <w:rPr>
          <w:rFonts w:cs="B Nazanin"/>
          <w:sz w:val="26"/>
          <w:szCs w:val="26"/>
        </w:rPr>
        <w:t>.</w:t>
      </w:r>
    </w:p>
    <w:p w14:paraId="49937A7C" w14:textId="77777777" w:rsidR="00984CED" w:rsidRPr="00325ECD" w:rsidRDefault="00984CED" w:rsidP="005A49AE">
      <w:pPr>
        <w:rPr>
          <w:rFonts w:cs="B Nazanin"/>
          <w:b/>
          <w:bCs/>
          <w:sz w:val="26"/>
          <w:szCs w:val="26"/>
        </w:rPr>
      </w:pPr>
      <w:r w:rsidRPr="00325ECD">
        <w:rPr>
          <w:rFonts w:cs="B Nazanin"/>
          <w:b/>
          <w:bCs/>
          <w:sz w:val="26"/>
          <w:szCs w:val="26"/>
          <w:rtl/>
        </w:rPr>
        <w:t>۳</w:t>
      </w:r>
      <w:r w:rsidRPr="00325ECD">
        <w:rPr>
          <w:rFonts w:cs="B Nazanin"/>
          <w:b/>
          <w:bCs/>
          <w:sz w:val="26"/>
          <w:szCs w:val="26"/>
        </w:rPr>
        <w:t xml:space="preserve">. </w:t>
      </w:r>
      <w:r w:rsidRPr="00325ECD">
        <w:rPr>
          <w:rFonts w:cs="B Nazanin"/>
          <w:b/>
          <w:bCs/>
          <w:sz w:val="26"/>
          <w:szCs w:val="26"/>
          <w:rtl/>
        </w:rPr>
        <w:t>طراحی برنامه مداخله</w:t>
      </w:r>
    </w:p>
    <w:p w14:paraId="1A5E4651" w14:textId="56EF4E36" w:rsidR="00797142" w:rsidRPr="00325ECD" w:rsidRDefault="00F07491" w:rsidP="005A49AE">
      <w:pPr>
        <w:numPr>
          <w:ilvl w:val="0"/>
          <w:numId w:val="8"/>
        </w:numPr>
        <w:rPr>
          <w:rFonts w:cs="B Nazanin"/>
          <w:sz w:val="26"/>
          <w:szCs w:val="26"/>
        </w:rPr>
      </w:pPr>
      <w:r w:rsidRPr="00325ECD">
        <w:rPr>
          <w:rFonts w:cs="B Nazanin" w:hint="cs"/>
          <w:sz w:val="26"/>
          <w:szCs w:val="26"/>
          <w:rtl/>
        </w:rPr>
        <w:t>شرح مداخله: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اولویت‌بندی نیازها و اهداف با مشارکت مراجع، به گونه‌ای که برنامه مداخله شخصی‌سازی</w:t>
      </w:r>
      <w:r w:rsidR="00367B93" w:rsidRPr="00325ECD">
        <w:rPr>
          <w:rFonts w:cs="B Nazanin" w:hint="cs"/>
          <w:sz w:val="26"/>
          <w:szCs w:val="26"/>
          <w:rtl/>
        </w:rPr>
        <w:t xml:space="preserve"> شده</w:t>
      </w:r>
      <w:r w:rsidR="00984CED" w:rsidRPr="00325ECD">
        <w:rPr>
          <w:rFonts w:cs="B Nazanin"/>
          <w:sz w:val="26"/>
          <w:szCs w:val="26"/>
          <w:rtl/>
        </w:rPr>
        <w:t xml:space="preserve"> و قابل قبول برای</w:t>
      </w:r>
      <w:r w:rsidR="00367B93" w:rsidRPr="00325ECD">
        <w:rPr>
          <w:rFonts w:cs="B Nazanin" w:hint="cs"/>
          <w:sz w:val="26"/>
          <w:szCs w:val="26"/>
          <w:rtl/>
        </w:rPr>
        <w:t xml:space="preserve"> او</w:t>
      </w:r>
      <w:r w:rsidR="00984CED" w:rsidRPr="00325ECD">
        <w:rPr>
          <w:rFonts w:cs="B Nazanin"/>
          <w:sz w:val="26"/>
          <w:szCs w:val="26"/>
          <w:rtl/>
        </w:rPr>
        <w:t xml:space="preserve"> باشد</w:t>
      </w:r>
      <w:r w:rsidR="00367B93" w:rsidRPr="00325ECD">
        <w:rPr>
          <w:rFonts w:cs="B Nazanin" w:hint="cs"/>
          <w:sz w:val="26"/>
          <w:szCs w:val="26"/>
          <w:rtl/>
        </w:rPr>
        <w:t>.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استفاده از نقاط قوت شناسایی‌شده برای حل بحران</w:t>
      </w:r>
      <w:r w:rsidR="00797142" w:rsidRPr="00325ECD">
        <w:rPr>
          <w:rFonts w:cs="B Nazanin" w:hint="cs"/>
          <w:sz w:val="26"/>
          <w:szCs w:val="26"/>
          <w:rtl/>
        </w:rPr>
        <w:t xml:space="preserve"> مانند</w:t>
      </w:r>
      <w:r w:rsidR="00367B93" w:rsidRPr="00325ECD">
        <w:rPr>
          <w:rFonts w:cs="B Nazanin" w:hint="cs"/>
          <w:sz w:val="26"/>
          <w:szCs w:val="26"/>
          <w:rtl/>
        </w:rPr>
        <w:t xml:space="preserve"> </w:t>
      </w:r>
      <w:r w:rsidR="00984CED" w:rsidRPr="00325ECD">
        <w:rPr>
          <w:rFonts w:cs="B Nazanin"/>
          <w:sz w:val="26"/>
          <w:szCs w:val="26"/>
          <w:rtl/>
        </w:rPr>
        <w:t>مهارت‌های رهبری و سازماندهی برای مدیریت وضعیت</w:t>
      </w:r>
      <w:r w:rsidR="00120C78" w:rsidRPr="00325ECD">
        <w:rPr>
          <w:rFonts w:cs="B Nazanin" w:hint="cs"/>
          <w:sz w:val="26"/>
          <w:szCs w:val="26"/>
          <w:rtl/>
        </w:rPr>
        <w:t>.</w:t>
      </w:r>
    </w:p>
    <w:p w14:paraId="39CEB918" w14:textId="6ECDA218" w:rsidR="00984CED" w:rsidRPr="00325ECD" w:rsidRDefault="00984CED" w:rsidP="005A49AE">
      <w:pPr>
        <w:ind w:left="720"/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 xml:space="preserve">تجارب </w:t>
      </w:r>
      <w:r w:rsidR="00797142" w:rsidRPr="00325ECD">
        <w:rPr>
          <w:rFonts w:cs="B Nazanin" w:hint="cs"/>
          <w:sz w:val="26"/>
          <w:szCs w:val="26"/>
          <w:rtl/>
        </w:rPr>
        <w:t xml:space="preserve">موفق </w:t>
      </w:r>
      <w:r w:rsidRPr="00325ECD">
        <w:rPr>
          <w:rFonts w:cs="B Nazanin"/>
          <w:sz w:val="26"/>
          <w:szCs w:val="26"/>
          <w:rtl/>
        </w:rPr>
        <w:t>گذشته در مقابله با سختی‌ها</w:t>
      </w:r>
      <w:r w:rsidRPr="00325ECD">
        <w:rPr>
          <w:rFonts w:cs="B Nazanin"/>
          <w:sz w:val="26"/>
          <w:szCs w:val="26"/>
        </w:rPr>
        <w:t>.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>باورهای معنوی و مذهبی که می‌توانند منبع امید و انگیزه باشند</w:t>
      </w:r>
      <w:r w:rsidRPr="00325ECD">
        <w:rPr>
          <w:rFonts w:cs="B Nazanin"/>
          <w:sz w:val="26"/>
          <w:szCs w:val="26"/>
        </w:rPr>
        <w:t>.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lastRenderedPageBreak/>
        <w:t>تعیین گام‌های عملی کوتاه‌مدت و بلندمدت با اهداف قابل اندازه‌گیری</w:t>
      </w:r>
      <w:r w:rsidRPr="00325ECD">
        <w:rPr>
          <w:rFonts w:cs="B Nazanin"/>
          <w:sz w:val="26"/>
          <w:szCs w:val="26"/>
        </w:rPr>
        <w:t>.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>هماهنگی با منابع و نهادهای حمایتی در صورت نیاز</w:t>
      </w:r>
      <w:r w:rsidR="004F2BED" w:rsidRPr="00325ECD">
        <w:rPr>
          <w:rFonts w:cs="B Nazanin" w:hint="cs"/>
          <w:sz w:val="26"/>
          <w:szCs w:val="26"/>
          <w:rtl/>
        </w:rPr>
        <w:t xml:space="preserve">: </w:t>
      </w:r>
      <w:r w:rsidRPr="00325ECD">
        <w:rPr>
          <w:rFonts w:cs="B Nazanin"/>
          <w:sz w:val="26"/>
          <w:szCs w:val="26"/>
          <w:rtl/>
        </w:rPr>
        <w:t>روان‌شناسان</w:t>
      </w:r>
      <w:r w:rsidR="004F2BED" w:rsidRPr="00325ECD">
        <w:rPr>
          <w:rFonts w:cs="B Nazanin" w:hint="cs"/>
          <w:sz w:val="26"/>
          <w:szCs w:val="26"/>
          <w:rtl/>
        </w:rPr>
        <w:t>،</w:t>
      </w:r>
      <w:r w:rsidR="00785FB1" w:rsidRPr="00325ECD">
        <w:rPr>
          <w:rFonts w:cs="B Nazanin" w:hint="cs"/>
          <w:sz w:val="26"/>
          <w:szCs w:val="26"/>
          <w:rtl/>
        </w:rPr>
        <w:t xml:space="preserve"> روانپزشکان</w:t>
      </w:r>
      <w:r w:rsidR="004F2BED" w:rsidRPr="00325ECD">
        <w:rPr>
          <w:rFonts w:cs="B Nazanin" w:hint="cs"/>
          <w:sz w:val="26"/>
          <w:szCs w:val="26"/>
          <w:rtl/>
        </w:rPr>
        <w:t xml:space="preserve"> </w:t>
      </w:r>
      <w:r w:rsidR="00785FB1" w:rsidRPr="00325ECD">
        <w:rPr>
          <w:rFonts w:cs="B Nazanin" w:hint="cs"/>
          <w:sz w:val="26"/>
          <w:szCs w:val="26"/>
          <w:rtl/>
        </w:rPr>
        <w:t>یا</w:t>
      </w:r>
      <w:r w:rsidR="004F2BED" w:rsidRPr="00325ECD">
        <w:rPr>
          <w:rFonts w:cs="B Nazanin" w:hint="cs"/>
          <w:sz w:val="26"/>
          <w:szCs w:val="26"/>
          <w:rtl/>
        </w:rPr>
        <w:t xml:space="preserve"> </w:t>
      </w:r>
      <w:r w:rsidR="00785FB1" w:rsidRPr="00325ECD">
        <w:rPr>
          <w:rFonts w:cs="B Nazanin" w:hint="cs"/>
          <w:sz w:val="26"/>
          <w:szCs w:val="26"/>
          <w:rtl/>
        </w:rPr>
        <w:t>نهادهای حمایتی</w:t>
      </w:r>
      <w:r w:rsidR="00797142" w:rsidRPr="00325ECD">
        <w:rPr>
          <w:rFonts w:cs="B Nazanin" w:hint="cs"/>
          <w:sz w:val="26"/>
          <w:szCs w:val="26"/>
          <w:rtl/>
        </w:rPr>
        <w:t xml:space="preserve"> در دانشگاه و جامعه</w:t>
      </w:r>
      <w:r w:rsidR="004F2BED" w:rsidRPr="00325ECD">
        <w:rPr>
          <w:rFonts w:cs="B Nazanin" w:hint="cs"/>
          <w:sz w:val="26"/>
          <w:szCs w:val="26"/>
          <w:rtl/>
        </w:rPr>
        <w:t>.</w:t>
      </w:r>
    </w:p>
    <w:p w14:paraId="4A9FA396" w14:textId="72C15388" w:rsidR="00984CED" w:rsidRPr="00325ECD" w:rsidRDefault="00984CED" w:rsidP="005A49AE">
      <w:pPr>
        <w:numPr>
          <w:ilvl w:val="0"/>
          <w:numId w:val="8"/>
        </w:numPr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مثال کاربردی</w:t>
      </w:r>
      <w:r w:rsidRPr="00325ECD">
        <w:rPr>
          <w:rFonts w:cs="B Nazanin"/>
          <w:sz w:val="26"/>
          <w:szCs w:val="26"/>
        </w:rPr>
        <w:t>: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>اگر مراجع مهارت‌های مدیریت زمان و سازماندهی دارد، می‌توانید به او کمک کنید یک برنامه روزانه برای انجام کارهای کوچک و قابل مدیریت تنظیم کند تا حس کنترل و موفقیت را تجربه کند. همچنین می‌توانید جلسات مشاوره گروهی یا همکاری با سازمان‌های حمایتی را به عنوان منابع مکمل پیشنهاد دهید</w:t>
      </w:r>
      <w:r w:rsidRPr="00325ECD">
        <w:rPr>
          <w:rFonts w:cs="B Nazanin"/>
          <w:sz w:val="26"/>
          <w:szCs w:val="26"/>
        </w:rPr>
        <w:t>.</w:t>
      </w:r>
    </w:p>
    <w:p w14:paraId="7DAE702E" w14:textId="77777777" w:rsidR="00DB548B" w:rsidRPr="00325ECD" w:rsidRDefault="00DB548B" w:rsidP="00DB548B">
      <w:pPr>
        <w:ind w:left="720"/>
        <w:rPr>
          <w:rFonts w:cs="B Nazanin"/>
          <w:sz w:val="26"/>
          <w:szCs w:val="26"/>
        </w:rPr>
      </w:pPr>
    </w:p>
    <w:p w14:paraId="69539179" w14:textId="77777777" w:rsidR="00984CED" w:rsidRPr="00325ECD" w:rsidRDefault="00984CED" w:rsidP="005A49AE">
      <w:pPr>
        <w:rPr>
          <w:rFonts w:cs="B Nazanin"/>
          <w:b/>
          <w:bCs/>
          <w:sz w:val="26"/>
          <w:szCs w:val="26"/>
        </w:rPr>
      </w:pPr>
      <w:r w:rsidRPr="00325ECD">
        <w:rPr>
          <w:rFonts w:cs="B Nazanin"/>
          <w:b/>
          <w:bCs/>
          <w:sz w:val="26"/>
          <w:szCs w:val="26"/>
          <w:rtl/>
        </w:rPr>
        <w:t>۴</w:t>
      </w:r>
      <w:r w:rsidRPr="00325ECD">
        <w:rPr>
          <w:rFonts w:cs="B Nazanin"/>
          <w:b/>
          <w:bCs/>
          <w:sz w:val="26"/>
          <w:szCs w:val="26"/>
        </w:rPr>
        <w:t xml:space="preserve">. </w:t>
      </w:r>
      <w:r w:rsidRPr="00325ECD">
        <w:rPr>
          <w:rFonts w:cs="B Nazanin"/>
          <w:b/>
          <w:bCs/>
          <w:sz w:val="26"/>
          <w:szCs w:val="26"/>
          <w:rtl/>
        </w:rPr>
        <w:t>پیگیری و تقویت تاب‌آوری</w:t>
      </w:r>
    </w:p>
    <w:p w14:paraId="0F14CFAE" w14:textId="77777777" w:rsidR="000F4437" w:rsidRPr="00325ECD" w:rsidRDefault="00F07491" w:rsidP="005A49AE">
      <w:pPr>
        <w:numPr>
          <w:ilvl w:val="0"/>
          <w:numId w:val="9"/>
        </w:numPr>
        <w:rPr>
          <w:rFonts w:cs="B Nazanin"/>
          <w:sz w:val="26"/>
          <w:szCs w:val="26"/>
        </w:rPr>
      </w:pPr>
      <w:r w:rsidRPr="00325ECD">
        <w:rPr>
          <w:rFonts w:cs="B Nazanin" w:hint="cs"/>
          <w:sz w:val="26"/>
          <w:szCs w:val="26"/>
          <w:rtl/>
        </w:rPr>
        <w:t>شرح مداخله:</w:t>
      </w:r>
      <w:r w:rsidR="00984CED" w:rsidRPr="00325ECD">
        <w:rPr>
          <w:rFonts w:cs="B Nazanin"/>
          <w:sz w:val="26"/>
          <w:szCs w:val="26"/>
        </w:rPr>
        <w:br/>
      </w:r>
      <w:r w:rsidR="00984CED" w:rsidRPr="00325ECD">
        <w:rPr>
          <w:rFonts w:cs="B Nazanin"/>
          <w:sz w:val="26"/>
          <w:szCs w:val="26"/>
          <w:rtl/>
        </w:rPr>
        <w:t>بازتاب موفقیت‌ها و پیشرفت‌های مراجع به صورت منظم، با تأکید بر نقاط قوت و دستاوردهای کوچک</w:t>
      </w:r>
    </w:p>
    <w:p w14:paraId="4600C2F2" w14:textId="61F7904F" w:rsidR="00984CED" w:rsidRPr="00325ECD" w:rsidRDefault="00984CED" w:rsidP="005A49AE">
      <w:pPr>
        <w:ind w:left="720"/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آموزش مهارت‌های مقابله‌ای سالم و کارآمد مانند تکنیک‌های آرام‌سازی، مدیریت استرس، تنظیم هیجان، و حل مسئله</w:t>
      </w:r>
      <w:r w:rsidRPr="00325ECD">
        <w:rPr>
          <w:rFonts w:cs="B Nazanin"/>
          <w:sz w:val="26"/>
          <w:szCs w:val="26"/>
        </w:rPr>
        <w:t>.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>فعال‌سازی و تقویت شبکه‌های حمایتی اجتماعی مراجع، شامل خانواده، دوستان، گروه‌های محلی و سازمان‌های حمایتی</w:t>
      </w:r>
      <w:r w:rsidRPr="00325ECD">
        <w:rPr>
          <w:rFonts w:cs="B Nazanin"/>
          <w:sz w:val="26"/>
          <w:szCs w:val="26"/>
        </w:rPr>
        <w:t>.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 xml:space="preserve">ارائه راهکارهای تقویت سلامت روان و تاب‌آوری مانند حفظ ارتباطات اجتماعی، </w:t>
      </w:r>
      <w:r w:rsidR="000F4437" w:rsidRPr="00325ECD">
        <w:rPr>
          <w:rFonts w:cs="B Nazanin" w:hint="cs"/>
          <w:sz w:val="26"/>
          <w:szCs w:val="26"/>
          <w:rtl/>
        </w:rPr>
        <w:t xml:space="preserve">خودمراقبتی </w:t>
      </w:r>
      <w:r w:rsidRPr="00325ECD">
        <w:rPr>
          <w:rFonts w:cs="B Nazanin"/>
          <w:sz w:val="26"/>
          <w:szCs w:val="26"/>
          <w:rtl/>
        </w:rPr>
        <w:t>و فعالیت‌های</w:t>
      </w:r>
      <w:r w:rsidR="003A5441" w:rsidRPr="00325ECD">
        <w:rPr>
          <w:rFonts w:cs="B Nazanin" w:hint="cs"/>
          <w:sz w:val="26"/>
          <w:szCs w:val="26"/>
          <w:rtl/>
        </w:rPr>
        <w:t xml:space="preserve"> </w:t>
      </w:r>
      <w:r w:rsidRPr="00325ECD">
        <w:rPr>
          <w:rFonts w:cs="B Nazanin"/>
          <w:sz w:val="26"/>
          <w:szCs w:val="26"/>
          <w:rtl/>
        </w:rPr>
        <w:t>معنادار</w:t>
      </w:r>
      <w:r w:rsidRPr="00325ECD">
        <w:rPr>
          <w:rFonts w:cs="B Nazanin"/>
          <w:sz w:val="26"/>
          <w:szCs w:val="26"/>
        </w:rPr>
        <w:t>.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>برنامه‌ریزی برای بازنگری منظم برنامه مداخله و ایجاد تغییرات لازم بر اساس پیشرفت‌ها و نیازهای جدید</w:t>
      </w:r>
      <w:r w:rsidR="003A5441" w:rsidRPr="00325ECD">
        <w:rPr>
          <w:rFonts w:cs="B Nazanin" w:hint="cs"/>
          <w:sz w:val="26"/>
          <w:szCs w:val="26"/>
          <w:rtl/>
        </w:rPr>
        <w:t>.</w:t>
      </w:r>
    </w:p>
    <w:p w14:paraId="72CED154" w14:textId="67D6C3B8" w:rsidR="006D6F14" w:rsidRPr="00325ECD" w:rsidRDefault="00984CED" w:rsidP="00325ECD">
      <w:pPr>
        <w:numPr>
          <w:ilvl w:val="0"/>
          <w:numId w:val="9"/>
        </w:numPr>
        <w:rPr>
          <w:rFonts w:cs="B Nazanin"/>
          <w:sz w:val="26"/>
          <w:szCs w:val="26"/>
        </w:rPr>
      </w:pPr>
      <w:r w:rsidRPr="00325ECD">
        <w:rPr>
          <w:rFonts w:cs="B Nazanin"/>
          <w:sz w:val="26"/>
          <w:szCs w:val="26"/>
          <w:rtl/>
        </w:rPr>
        <w:t>مثال کاربردی</w:t>
      </w:r>
      <w:r w:rsidRPr="00325ECD">
        <w:rPr>
          <w:rFonts w:cs="B Nazanin"/>
          <w:sz w:val="26"/>
          <w:szCs w:val="26"/>
        </w:rPr>
        <w:t>:</w:t>
      </w:r>
      <w:r w:rsidRPr="00325ECD">
        <w:rPr>
          <w:rFonts w:cs="B Nazanin"/>
          <w:sz w:val="26"/>
          <w:szCs w:val="26"/>
        </w:rPr>
        <w:br/>
      </w:r>
      <w:r w:rsidRPr="00325ECD">
        <w:rPr>
          <w:rFonts w:cs="B Nazanin"/>
          <w:sz w:val="26"/>
          <w:szCs w:val="26"/>
          <w:rtl/>
        </w:rPr>
        <w:t>در جلسات پیگیری، موفقیت‌های مراجع مانند توانایی در مدیریت استرس یا برقراری ارتباط بهتر با خانواده را مرور کنید و تشویق کنید این دستاوردها را حفظ کند. آموزش تکنیک‌های ساده مانند تنفس عمیق و تمرینات آرام‌سازی می‌تواند به کاهش اضطراب کمک کند. همچنین، تشویق به حضور در گروه‌های حمایتی یا فعالیت‌های اجتماعی محلی به تقویت شبکه حمایتی مراجع کمک می‌کند</w:t>
      </w:r>
      <w:r w:rsidR="00325ECD">
        <w:rPr>
          <w:rFonts w:cs="B Nazanin" w:hint="cs"/>
          <w:sz w:val="26"/>
          <w:szCs w:val="26"/>
          <w:rtl/>
        </w:rPr>
        <w:t>.</w:t>
      </w:r>
    </w:p>
    <w:p w14:paraId="649B9488" w14:textId="3E5C29DE" w:rsidR="00A81FEF" w:rsidRPr="00325ECD" w:rsidRDefault="003A5441" w:rsidP="005A49AE">
      <w:pPr>
        <w:bidi w:val="0"/>
        <w:rPr>
          <w:rFonts w:cs="B Nazanin"/>
          <w:b/>
          <w:bCs/>
          <w:sz w:val="26"/>
          <w:szCs w:val="26"/>
          <w:rtl/>
        </w:rPr>
      </w:pPr>
      <w:r w:rsidRPr="00325ECD">
        <w:rPr>
          <w:rFonts w:cs="B Nazanin" w:hint="cs"/>
          <w:b/>
          <w:bCs/>
          <w:sz w:val="26"/>
          <w:szCs w:val="26"/>
          <w:rtl/>
        </w:rPr>
        <w:t>تهیه شده در مرکز مشاوره دانشگاه علوم پزشکی ایران</w:t>
      </w:r>
    </w:p>
    <w:p w14:paraId="70BEF9AB" w14:textId="0371E2AC" w:rsidR="003A5441" w:rsidRPr="00325ECD" w:rsidRDefault="003A5441" w:rsidP="005A49AE">
      <w:pPr>
        <w:bidi w:val="0"/>
        <w:rPr>
          <w:rFonts w:cs="B Nazanin"/>
          <w:b/>
          <w:bCs/>
          <w:sz w:val="26"/>
          <w:szCs w:val="26"/>
        </w:rPr>
      </w:pPr>
      <w:r w:rsidRPr="00325ECD">
        <w:rPr>
          <w:rFonts w:cs="B Nazanin" w:hint="cs"/>
          <w:b/>
          <w:bCs/>
          <w:sz w:val="26"/>
          <w:szCs w:val="26"/>
          <w:rtl/>
        </w:rPr>
        <w:t>کیمیا واعظی: دکتری مددکاری اجتماعی</w:t>
      </w:r>
    </w:p>
    <w:sectPr w:rsidR="003A5441" w:rsidRPr="00325ECD" w:rsidSect="003531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6626" w14:textId="77777777" w:rsidR="00237249" w:rsidRDefault="00237249" w:rsidP="005462A0">
      <w:pPr>
        <w:spacing w:after="0" w:line="240" w:lineRule="auto"/>
      </w:pPr>
      <w:r>
        <w:separator/>
      </w:r>
    </w:p>
  </w:endnote>
  <w:endnote w:type="continuationSeparator" w:id="0">
    <w:p w14:paraId="7BAE3DC0" w14:textId="77777777" w:rsidR="00237249" w:rsidRDefault="00237249" w:rsidP="005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41603435"/>
      <w:docPartObj>
        <w:docPartGallery w:val="Page Numbers (Bottom of Page)"/>
        <w:docPartUnique/>
      </w:docPartObj>
    </w:sdtPr>
    <w:sdtEndPr/>
    <w:sdtContent>
      <w:p w14:paraId="3E66C459" w14:textId="6ED8CC23" w:rsidR="006D6F14" w:rsidRDefault="006D6F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9C92D" w14:textId="77777777" w:rsidR="006D6F14" w:rsidRDefault="006D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4B73" w14:textId="77777777" w:rsidR="00237249" w:rsidRDefault="00237249" w:rsidP="005462A0">
      <w:pPr>
        <w:spacing w:after="0" w:line="240" w:lineRule="auto"/>
      </w:pPr>
      <w:r>
        <w:separator/>
      </w:r>
    </w:p>
  </w:footnote>
  <w:footnote w:type="continuationSeparator" w:id="0">
    <w:p w14:paraId="78A99F85" w14:textId="77777777" w:rsidR="00237249" w:rsidRDefault="00237249" w:rsidP="0054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9083" w14:textId="68B8EA82" w:rsidR="005462A0" w:rsidRDefault="00400DCA" w:rsidP="004C69E4">
    <w:pPr>
      <w:pStyle w:val="Header"/>
      <w:bidi w:val="0"/>
    </w:pPr>
    <w:r w:rsidRPr="004C69E4">
      <w:rPr>
        <w:rFonts w:ascii="Segoe UI Emoji" w:hAnsi="Segoe UI Emoji" w:cs="B Nazanin"/>
        <w:b/>
        <w:bCs/>
        <w:noProof/>
        <w:sz w:val="32"/>
        <w:szCs w:val="32"/>
      </w:rPr>
      <w:drawing>
        <wp:inline distT="0" distB="0" distL="0" distR="0" wp14:anchorId="10BA5097" wp14:editId="69755C83">
          <wp:extent cx="1027416" cy="101536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50" cy="1060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56E2"/>
    <w:multiLevelType w:val="multilevel"/>
    <w:tmpl w:val="DEA6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61F"/>
    <w:multiLevelType w:val="multilevel"/>
    <w:tmpl w:val="9EE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5516D"/>
    <w:multiLevelType w:val="multilevel"/>
    <w:tmpl w:val="3234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E13F4"/>
    <w:multiLevelType w:val="multilevel"/>
    <w:tmpl w:val="3162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11565"/>
    <w:multiLevelType w:val="multilevel"/>
    <w:tmpl w:val="1446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52CFA"/>
    <w:multiLevelType w:val="multilevel"/>
    <w:tmpl w:val="423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77E47"/>
    <w:multiLevelType w:val="multilevel"/>
    <w:tmpl w:val="5DC4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43F70"/>
    <w:multiLevelType w:val="multilevel"/>
    <w:tmpl w:val="DC8C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A5BE2"/>
    <w:multiLevelType w:val="multilevel"/>
    <w:tmpl w:val="83E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F2"/>
    <w:rsid w:val="00010EC7"/>
    <w:rsid w:val="000456F3"/>
    <w:rsid w:val="000B399B"/>
    <w:rsid w:val="000F4437"/>
    <w:rsid w:val="001120A2"/>
    <w:rsid w:val="00120C78"/>
    <w:rsid w:val="00145E12"/>
    <w:rsid w:val="001800B8"/>
    <w:rsid w:val="001D6F24"/>
    <w:rsid w:val="00237249"/>
    <w:rsid w:val="002B023B"/>
    <w:rsid w:val="00325ECD"/>
    <w:rsid w:val="003513D9"/>
    <w:rsid w:val="003531D3"/>
    <w:rsid w:val="00367B93"/>
    <w:rsid w:val="003A5441"/>
    <w:rsid w:val="003E7344"/>
    <w:rsid w:val="00400DCA"/>
    <w:rsid w:val="00472811"/>
    <w:rsid w:val="004A4A51"/>
    <w:rsid w:val="004C69E4"/>
    <w:rsid w:val="004F2BED"/>
    <w:rsid w:val="005462A0"/>
    <w:rsid w:val="00563A8A"/>
    <w:rsid w:val="00583D59"/>
    <w:rsid w:val="005A49AE"/>
    <w:rsid w:val="005E0032"/>
    <w:rsid w:val="00610EB8"/>
    <w:rsid w:val="006A2138"/>
    <w:rsid w:val="006D6F14"/>
    <w:rsid w:val="00785FB1"/>
    <w:rsid w:val="00797142"/>
    <w:rsid w:val="007B45C8"/>
    <w:rsid w:val="00886F02"/>
    <w:rsid w:val="0098426B"/>
    <w:rsid w:val="00984CED"/>
    <w:rsid w:val="00A513B2"/>
    <w:rsid w:val="00A81FEF"/>
    <w:rsid w:val="00AC3B20"/>
    <w:rsid w:val="00AF5A36"/>
    <w:rsid w:val="00B21F3A"/>
    <w:rsid w:val="00C0546C"/>
    <w:rsid w:val="00C40F26"/>
    <w:rsid w:val="00C64646"/>
    <w:rsid w:val="00C923BC"/>
    <w:rsid w:val="00CC2898"/>
    <w:rsid w:val="00CD6987"/>
    <w:rsid w:val="00D32187"/>
    <w:rsid w:val="00D7143B"/>
    <w:rsid w:val="00DB548B"/>
    <w:rsid w:val="00DC57C7"/>
    <w:rsid w:val="00DF5BAB"/>
    <w:rsid w:val="00E16F8F"/>
    <w:rsid w:val="00E951F2"/>
    <w:rsid w:val="00EE4E3C"/>
    <w:rsid w:val="00F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4D4E"/>
  <w15:chartTrackingRefBased/>
  <w15:docId w15:val="{C26AC120-1B7C-4304-B05E-00F2D08B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2A0"/>
  </w:style>
  <w:style w:type="paragraph" w:styleId="Footer">
    <w:name w:val="footer"/>
    <w:basedOn w:val="Normal"/>
    <w:link w:val="FooterChar"/>
    <w:uiPriority w:val="99"/>
    <w:unhideWhenUsed/>
    <w:rsid w:val="005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Baran</cp:lastModifiedBy>
  <cp:revision>4</cp:revision>
  <cp:lastPrinted>2025-06-18T04:29:00Z</cp:lastPrinted>
  <dcterms:created xsi:type="dcterms:W3CDTF">2025-06-17T03:58:00Z</dcterms:created>
  <dcterms:modified xsi:type="dcterms:W3CDTF">2025-06-18T04:29:00Z</dcterms:modified>
</cp:coreProperties>
</file>